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05-09</w:t>
      </w:r>
      <w:r>
        <w:rPr>
          <w:rFonts w:ascii="Times New Roman" w:eastAsia="Times New Roman" w:hAnsi="Times New Roman" w:cs="Times New Roman"/>
          <w:sz w:val="26"/>
          <w:szCs w:val="26"/>
        </w:rPr>
        <w:t>41</w:t>
      </w:r>
      <w:r>
        <w:rPr>
          <w:rFonts w:ascii="Times New Roman" w:eastAsia="Times New Roman" w:hAnsi="Times New Roman" w:cs="Times New Roman"/>
          <w:sz w:val="26"/>
          <w:szCs w:val="26"/>
        </w:rPr>
        <w:t>/1302/2026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>.06.2026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ул. Совхозная, 3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привлекаемого к административной ответственности лица – Васильева Анатолия Сергеевича, потерпевшей </w:t>
      </w:r>
      <w:r>
        <w:rPr>
          <w:rStyle w:val="cat-UserDefinedgrp-42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материалы дела об административном правонарушении, предусмотренном статьей 6.1.1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Васильева Анатолия Сергеевича, </w:t>
      </w:r>
      <w:r>
        <w:rPr>
          <w:rStyle w:val="cat-PassportDatagrp-31rplc-10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41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32rplc-16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08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sz w:val="26"/>
          <w:szCs w:val="26"/>
        </w:rPr>
        <w:t>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в 08 час.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мин., Васильев Анатолий Сергеевич, находясь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подъезде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 </w:t>
      </w:r>
      <w:r>
        <w:rPr>
          <w:rStyle w:val="cat-UserDefinedgrp-43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ул. Шукшина п. Белый Яр, Ханты-Мансийский Автономный округ - Югра, на почве возникших личных неприязненных отношений, умышленно, </w:t>
      </w:r>
      <w:r>
        <w:rPr>
          <w:rFonts w:ascii="Times New Roman" w:eastAsia="Times New Roman" w:hAnsi="Times New Roman" w:cs="Times New Roman"/>
          <w:sz w:val="26"/>
          <w:szCs w:val="26"/>
        </w:rPr>
        <w:t>причинил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4rplc-2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физическую боль</w:t>
      </w:r>
      <w:r>
        <w:rPr>
          <w:rFonts w:ascii="Times New Roman" w:eastAsia="Times New Roman" w:hAnsi="Times New Roman" w:cs="Times New Roman"/>
          <w:sz w:val="26"/>
          <w:szCs w:val="26"/>
        </w:rPr>
        <w:t>, а именно: с силой схватил за руки</w:t>
      </w:r>
      <w:r>
        <w:rPr>
          <w:rFonts w:ascii="Times New Roman" w:eastAsia="Times New Roman" w:hAnsi="Times New Roman" w:cs="Times New Roman"/>
          <w:sz w:val="26"/>
          <w:szCs w:val="26"/>
        </w:rPr>
        <w:t>, не причинив телесных повреждений и последствий, указанных в статье 115 Уголовного кодекса Российской Федерации. Действия Васильева Анатолия Сергеевича не содержат признаков уголовно-наказуемого деяния. В отношении Васильева Анатолия Сергеевича составлен протокол об административном правонарушении, предусмотренном ст. 6.1.1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Васильев Анатолий Сергеевич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признал, пояснил, что </w:t>
      </w:r>
      <w:r>
        <w:rPr>
          <w:rStyle w:val="cat-UserDefinedgrp-45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что он никогда не трогал </w:t>
      </w:r>
      <w:r>
        <w:rPr>
          <w:rStyle w:val="cat-UserDefinedgrp-46rplc-3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ей физическую боль, что </w:t>
      </w:r>
      <w:r>
        <w:rPr>
          <w:rStyle w:val="cat-UserDefinedgrp-47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его падчерице, предл</w:t>
      </w:r>
      <w:r>
        <w:rPr>
          <w:rFonts w:ascii="Times New Roman" w:eastAsia="Times New Roman" w:hAnsi="Times New Roman" w:cs="Times New Roman"/>
          <w:sz w:val="26"/>
          <w:szCs w:val="26"/>
        </w:rPr>
        <w:t>ожила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ему работать на машине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8rplc-4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пришел к ней для разговора.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потерпевшая </w:t>
      </w:r>
      <w:r>
        <w:rPr>
          <w:rStyle w:val="cat-UserDefinedgrp-49rplc-4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что </w:t>
      </w:r>
      <w:r>
        <w:rPr>
          <w:rFonts w:ascii="Times New Roman" w:eastAsia="Times New Roman" w:hAnsi="Times New Roman" w:cs="Times New Roman"/>
          <w:sz w:val="26"/>
          <w:szCs w:val="26"/>
        </w:rPr>
        <w:t>23.05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в 08 час.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мин., Васильев Анатолий Сергеевич, находясь </w:t>
      </w:r>
      <w:r>
        <w:rPr>
          <w:rFonts w:ascii="Times New Roman" w:eastAsia="Times New Roman" w:hAnsi="Times New Roman" w:cs="Times New Roman"/>
          <w:sz w:val="26"/>
          <w:szCs w:val="26"/>
        </w:rPr>
        <w:t>в подъезде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50rplc-4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ул. Шукшина п. Белый Яр, ХМАО – Югра, на почве возникших личных неприязненных отношений, Васильев А.С. </w:t>
      </w:r>
      <w:r>
        <w:rPr>
          <w:rFonts w:ascii="Times New Roman" w:eastAsia="Times New Roman" w:hAnsi="Times New Roman" w:cs="Times New Roman"/>
          <w:sz w:val="26"/>
          <w:szCs w:val="26"/>
        </w:rPr>
        <w:t>с силой хватал её за руки и тянул</w:t>
      </w:r>
      <w:r>
        <w:rPr>
          <w:rFonts w:ascii="Times New Roman" w:eastAsia="Times New Roman" w:hAnsi="Times New Roman" w:cs="Times New Roman"/>
          <w:sz w:val="26"/>
          <w:szCs w:val="26"/>
        </w:rPr>
        <w:t>, отчего она испытала физическую боль и страх, поскольку ранее 22.02.2026г. он сильно ее избил.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Васильев А.С. преследует ее, </w:t>
      </w:r>
      <w:r>
        <w:rPr>
          <w:rFonts w:ascii="Times New Roman" w:eastAsia="Times New Roman" w:hAnsi="Times New Roman" w:cs="Times New Roman"/>
          <w:sz w:val="26"/>
          <w:szCs w:val="26"/>
        </w:rPr>
        <w:t>пытается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ее побить, угрожает убить. Слова угрозы убийством она воспринимает реально, поскольку 22.02.2026, в результате ее многочасового избиения Васильевым А.С., она длительное время находилась на лечении, ей была проведена трепанация черепа.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Выслушав привлекаемое лицо, потерпевшую, исследовав материалы дела об административном правонарушении, прихожу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ст.6.1.1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- влечет наложение административного штрафа в размере от пяти </w:t>
      </w:r>
      <w:r>
        <w:rPr>
          <w:rFonts w:ascii="Times New Roman" w:eastAsia="Times New Roman" w:hAnsi="Times New Roman" w:cs="Times New Roman"/>
          <w:sz w:val="26"/>
          <w:szCs w:val="26"/>
        </w:rPr>
        <w:t>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Судом установлено, что </w:t>
      </w:r>
      <w:r>
        <w:rPr>
          <w:rFonts w:ascii="Times New Roman" w:eastAsia="Times New Roman" w:hAnsi="Times New Roman" w:cs="Times New Roman"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sz w:val="26"/>
          <w:szCs w:val="26"/>
        </w:rPr>
        <w:t>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в 08 час.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мин., Васильев Анатолий Сергеевич, находясь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подъезде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51rplc-5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ул. Шукшина п. Белый Яр, Ханты-Мансийский Автономный округ - Югра, на почве возникших личных неприязненных отношений, умышленно, </w:t>
      </w:r>
      <w:r>
        <w:rPr>
          <w:rFonts w:ascii="Times New Roman" w:eastAsia="Times New Roman" w:hAnsi="Times New Roman" w:cs="Times New Roman"/>
          <w:sz w:val="26"/>
          <w:szCs w:val="26"/>
        </w:rPr>
        <w:t>причинил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52rplc-6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боль</w:t>
      </w:r>
      <w:r>
        <w:rPr>
          <w:rFonts w:ascii="Times New Roman" w:eastAsia="Times New Roman" w:hAnsi="Times New Roman" w:cs="Times New Roman"/>
          <w:sz w:val="26"/>
          <w:szCs w:val="26"/>
        </w:rPr>
        <w:t>, а именно: с силой схватил за руки</w:t>
      </w:r>
      <w:r>
        <w:rPr>
          <w:rFonts w:ascii="Times New Roman" w:eastAsia="Times New Roman" w:hAnsi="Times New Roman" w:cs="Times New Roman"/>
          <w:sz w:val="26"/>
          <w:szCs w:val="26"/>
        </w:rPr>
        <w:t>, не причинив телесных повреждений и последствий, указанных в статье 115 Уголовного кодекса Российской Федерации.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Действия Васильева Анатолия Сергеевича не содержат признаков уголовно-наказуемого деяния.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Вина Васильева Анатолия Сергеевича в совершении правонарушения подтверждается материалами дела: протоколом об административном правонарушении, составленного в отношении Васильева Анатолия Сергеевича, права, предусмотренные ст. 51 Конституции РФ и ст. 25.1 Кодекса Российской Федерации об административных правонарушениях, Васильеву Анатолию Сергеевичу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разъяснены, о чем проставил свою подпись; заявлением, зарегистрированным в КУСП №4 в ОМВД России по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району </w:t>
      </w:r>
      <w:r>
        <w:rPr>
          <w:rFonts w:ascii="Times New Roman" w:eastAsia="Times New Roman" w:hAnsi="Times New Roman" w:cs="Times New Roman"/>
          <w:sz w:val="26"/>
          <w:szCs w:val="26"/>
        </w:rPr>
        <w:t>23.05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.2026, рапортом зарегистрированным отделом МВД России по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району, письменными объяснениями Васильева Анатолия Сергеевича, письменными объяснениями потерпевшей, медицинскими документами </w:t>
      </w:r>
      <w:r>
        <w:rPr>
          <w:rStyle w:val="cat-UserDefinedgrp-53rplc-7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также другими материалами дела.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12107356/entry/100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пункту 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Порядка определения степени тяжести вреда, причиненного здоровью человека, утвержденного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12107356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Приказом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Минздрава России от 08 апреля 2025 года №172н, повреждения в виде ссадины, кровоподтека, раны, не повлекшие за собой кратковременного расстройства здоровья или незначительной стойкой утраты общей трудоспособности, оцениваются как повреждения, не причинившие вред здоровью человека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Статья 6.1.1 КоАП Российской Федерации предусматривает ответственность за нанесение побоев или совершение иных насильственных действий, причинивших физическую боль, т.е. направлена на защиту прав и законных интересов личности от противоправных посягательств.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Объективную сторону состава административного правонарушения, предусмотренного </w:t>
      </w:r>
      <w:hyperlink r:id="rId4" w:anchor="/document/12125267/entry/61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6.1.1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составляют действия, выражающиеся в нанесении побоев или совершении иных насильственных действий, причинивших физическую боль, если эти действия не повлекли последствий, указанных в статье 115 </w:t>
      </w:r>
      <w:hyperlink r:id="rId4" w:anchor="/document/10108000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Уголовного кодекса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Федерации, в виде причинения легкого вреда здоровью, вызвавшего кратковременное расстройство здоровья или незначительную стойкую утрату общей трудоспособности, и не содержат уголовно наказуемого деяния.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</w:t>
      </w:r>
      <w:hyperlink r:id="rId5" w:tgtFrame="_blank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Приказом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Минздравсоцразвития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РФ от 24 апреля 2008 года №194н "Об утверждении Медицинских критериев определения степени тяжести вреда, причиненного здоровью человека".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</w:t>
      </w:r>
      <w:r>
        <w:rPr>
          <w:rFonts w:ascii="Times New Roman" w:eastAsia="Times New Roman" w:hAnsi="Times New Roman" w:cs="Times New Roman"/>
          <w:sz w:val="26"/>
          <w:szCs w:val="26"/>
        </w:rPr>
        <w:t>Вместе с тем, побои могут и не оставить после себя никаких объективно выявляемых повреждений.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Исходя из изложенного,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Таким образом, диспозиция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61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статьи 6.1.1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 предусматривает несколько квалифицирующих признаков: нанесение побоев или совершение иных насильственных действий, причинивших физическую боль, но не повлекших последствий, указанных в статье 115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8000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Уголовного Кодекса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Федерации, если эти действия не содержат уголовно-наказуемого деяния.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Фактические обстоятельства вмененного Васильеву Анатолию Сергеевичу административного правонарушения подтверждаются собранными доказательствами, получившими надлежащую оценку на предмет относимости, допустимости, достоверности и достаточности, в соответствии с требованиями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61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 26.11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КоАП.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4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 24.1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КоАП РФ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его совершения, предусмотренные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6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 26.1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Исследованная судом совокупность представленных в дело доказательств позволила суду достоверно установить, что в результате действий Васильева Анатолия Сергеевича потерпевшая </w:t>
      </w:r>
      <w:r>
        <w:rPr>
          <w:rStyle w:val="cat-UserDefinedgrp-54rplc-8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Не доверять совокупности имеющихся доказательств по делу,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РФ, в связи с чем признаются достаточными для рассмотрения </w:t>
      </w:r>
      <w:r>
        <w:rPr>
          <w:rFonts w:ascii="Times New Roman" w:eastAsia="Times New Roman" w:hAnsi="Times New Roman" w:cs="Times New Roman"/>
          <w:sz w:val="26"/>
          <w:szCs w:val="26"/>
        </w:rPr>
        <w:t>дела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существу.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Оценивая в совокупности по правилам ст. 26.11 Кодекса Российской Федерации об административных правонарушениях представленные доказательства, мировой судья приходит к выводу о виновности Васильева Анатолия Сергеевича в совершении административного правонарушения, и квалифицирует его действия по ст. 6.1.1 Кодекса Российской Федерации об административных правонарушениях, как нанесение побоев, причинившие физическую боль, но не повлекшие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Назначая Васильеву Анатолию Сергеевичу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привлекаемого лица, судом не установлено.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4.3 Кодекса Российской Федерации об административных правонарушениях, и отягчающих административную ответственность Васильева Анатолия Сергеевича, судом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наказания, судья учитывает: личность Васильева А.С., его имущественное положение, </w:t>
      </w:r>
      <w:r>
        <w:rPr>
          <w:rFonts w:ascii="Times New Roman" w:eastAsia="Times New Roman" w:hAnsi="Times New Roman" w:cs="Times New Roman"/>
          <w:sz w:val="26"/>
          <w:szCs w:val="26"/>
        </w:rPr>
        <w:t>неработающего, постоянных источников дохода не имеющего</w:t>
      </w:r>
      <w:r>
        <w:rPr>
          <w:rFonts w:ascii="Times New Roman" w:eastAsia="Times New Roman" w:hAnsi="Times New Roman" w:cs="Times New Roman"/>
          <w:sz w:val="26"/>
          <w:szCs w:val="26"/>
        </w:rPr>
        <w:t>, обстоятельства совершения административного правонарушения, отсутствие смягчающих и отягчающих ответственность обстоятельств, характер совершённого административного правонарушения; отношение Васильева А.С. к содеянному, и считает необходимым назначить ему административное наказание в виде административного ареста, так как иное, менее строгое наказание, не сможет в полной мере достигнуть целей административного наказания.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арест в соответствии с частью 2 статьи 3.9 Кодекса Российской Федерации об административных правонарушениях может быть назначен 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Оснований, препятствующих назначению наказания в виде административного ареста в отношении Васильева А.С., предусмотренных ч. 2 ст. 3.9 Кодекса Российской Федерации об административных правонарушениях в судебном заседании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Васильева Анатолия Сергеевича признать виновным в совершении административного правонарушения, предусмотренного статьей 6.1.1 Кодекса Российской Федерации об административных правонарушениях, и назначить ему наказание в виде административного ареста сроком на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двенадцать</w:t>
      </w:r>
      <w:r>
        <w:rPr>
          <w:rFonts w:ascii="Times New Roman" w:eastAsia="Times New Roman" w:hAnsi="Times New Roman" w:cs="Times New Roman"/>
          <w:sz w:val="26"/>
          <w:szCs w:val="26"/>
        </w:rPr>
        <w:t>) суток.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административного ареста Васильева Анатолия Сергеевича исчислять с момента вынесения настоящего постановления с 11 часов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минут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июня 2026 года.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И.А. Галбарцева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1531"/>
      <w:gridCol w:w="1637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</w:t>
          </w: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42rplc-7">
    <w:name w:val="cat-UserDefined grp-42 rplc-7"/>
    <w:basedOn w:val="DefaultParagraphFont"/>
  </w:style>
  <w:style w:type="character" w:customStyle="1" w:styleId="cat-PassportDatagrp-31rplc-10">
    <w:name w:val="cat-PassportData grp-31 rplc-10"/>
    <w:basedOn w:val="DefaultParagraphFont"/>
  </w:style>
  <w:style w:type="character" w:customStyle="1" w:styleId="cat-UserDefinedgrp-41rplc-11">
    <w:name w:val="cat-UserDefined grp-41 rplc-11"/>
    <w:basedOn w:val="DefaultParagraphFont"/>
  </w:style>
  <w:style w:type="character" w:customStyle="1" w:styleId="cat-PassportDatagrp-32rplc-16">
    <w:name w:val="cat-PassportData grp-32 rplc-16"/>
    <w:basedOn w:val="DefaultParagraphFont"/>
  </w:style>
  <w:style w:type="character" w:customStyle="1" w:styleId="cat-UserDefinedgrp-43rplc-24">
    <w:name w:val="cat-UserDefined grp-43 rplc-24"/>
    <w:basedOn w:val="DefaultParagraphFont"/>
  </w:style>
  <w:style w:type="character" w:customStyle="1" w:styleId="cat-UserDefinedgrp-44rplc-29">
    <w:name w:val="cat-UserDefined grp-44 rplc-29"/>
    <w:basedOn w:val="DefaultParagraphFont"/>
  </w:style>
  <w:style w:type="character" w:customStyle="1" w:styleId="cat-UserDefinedgrp-45rplc-34">
    <w:name w:val="cat-UserDefined grp-45 rplc-34"/>
    <w:basedOn w:val="DefaultParagraphFont"/>
  </w:style>
  <w:style w:type="character" w:customStyle="1" w:styleId="cat-UserDefinedgrp-46rplc-36">
    <w:name w:val="cat-UserDefined grp-46 rplc-36"/>
    <w:basedOn w:val="DefaultParagraphFont"/>
  </w:style>
  <w:style w:type="character" w:customStyle="1" w:styleId="cat-UserDefinedgrp-47rplc-38">
    <w:name w:val="cat-UserDefined grp-47 rplc-38"/>
    <w:basedOn w:val="DefaultParagraphFont"/>
  </w:style>
  <w:style w:type="character" w:customStyle="1" w:styleId="cat-UserDefinedgrp-48rplc-40">
    <w:name w:val="cat-UserDefined grp-48 rplc-40"/>
    <w:basedOn w:val="DefaultParagraphFont"/>
  </w:style>
  <w:style w:type="character" w:customStyle="1" w:styleId="cat-UserDefinedgrp-49rplc-42">
    <w:name w:val="cat-UserDefined grp-49 rplc-42"/>
    <w:basedOn w:val="DefaultParagraphFont"/>
  </w:style>
  <w:style w:type="character" w:customStyle="1" w:styleId="cat-UserDefinedgrp-50rplc-46">
    <w:name w:val="cat-UserDefined grp-50 rplc-46"/>
    <w:basedOn w:val="DefaultParagraphFont"/>
  </w:style>
  <w:style w:type="character" w:customStyle="1" w:styleId="cat-UserDefinedgrp-51rplc-59">
    <w:name w:val="cat-UserDefined grp-51 rplc-59"/>
    <w:basedOn w:val="DefaultParagraphFont"/>
  </w:style>
  <w:style w:type="character" w:customStyle="1" w:styleId="cat-UserDefinedgrp-52rplc-64">
    <w:name w:val="cat-UserDefined grp-52 rplc-64"/>
    <w:basedOn w:val="DefaultParagraphFont"/>
  </w:style>
  <w:style w:type="character" w:customStyle="1" w:styleId="cat-UserDefinedgrp-53rplc-74">
    <w:name w:val="cat-UserDefined grp-53 rplc-74"/>
    <w:basedOn w:val="DefaultParagraphFont"/>
  </w:style>
  <w:style w:type="character" w:customStyle="1" w:styleId="cat-UserDefinedgrp-54rplc-80">
    <w:name w:val="cat-UserDefined grp-54 rplc-8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s://arbitr.garant.ru/services/arbitr/link/12162210" TargetMode="External" /><Relationship Id="rId6" Type="http://schemas.openxmlformats.org/officeDocument/2006/relationships/header" Target="head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